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4440" w:rsidRDefault="00B17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Co-President</w:t>
      </w:r>
    </w:p>
    <w:p w14:paraId="00000002" w14:textId="77777777" w:rsidR="00F04440" w:rsidRDefault="00B17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Counselors’ Consortium Northeast</w:t>
      </w:r>
    </w:p>
    <w:p w14:paraId="00000003" w14:textId="77777777" w:rsidR="00F04440" w:rsidRDefault="00F04440">
      <w:pPr>
        <w:spacing w:after="0" w:line="240" w:lineRule="auto"/>
        <w:jc w:val="both"/>
        <w:rPr>
          <w:b/>
          <w:sz w:val="24"/>
          <w:szCs w:val="24"/>
        </w:rPr>
      </w:pPr>
    </w:p>
    <w:p w14:paraId="00000004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Career Counselors' Consortium, Northeast (CCC) </w:t>
      </w:r>
      <w:r>
        <w:rPr>
          <w:sz w:val="24"/>
          <w:szCs w:val="24"/>
        </w:rPr>
        <w:t>promotes the professional development</w:t>
      </w:r>
    </w:p>
    <w:p w14:paraId="00000005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 career counselors and advocates for the profession by providing an open forum for</w:t>
      </w:r>
    </w:p>
    <w:p w14:paraId="00000006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communication and training, and an opportunity to connect locally, regionally and now nationally. We achieve this by offering cutting-edge programming on relevant topics that advance learning, professional development, and best practices for career counselors and those interested in the profession.</w:t>
      </w:r>
    </w:p>
    <w:p w14:paraId="00000014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15" w14:textId="6FF32EDE" w:rsidR="00F04440" w:rsidRDefault="00215E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Co-</w:t>
      </w:r>
      <w:r w:rsidR="00B17E3E">
        <w:rPr>
          <w:b/>
          <w:sz w:val="24"/>
          <w:szCs w:val="24"/>
        </w:rPr>
        <w:t>President Responsibilities:</w:t>
      </w:r>
    </w:p>
    <w:p w14:paraId="00000016" w14:textId="77777777" w:rsidR="00F04440" w:rsidRDefault="00B17E3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following roles and responsibilities should be shared between the co-presidents:</w:t>
      </w:r>
    </w:p>
    <w:p w14:paraId="00000017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Serve as the “face of CCC” to members and in the career development community.</w:t>
      </w:r>
    </w:p>
    <w:p w14:paraId="00000018" w14:textId="09B3BFD3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Schedule and set agendas for board meetings</w:t>
      </w:r>
      <w:r w:rsidR="00215E3B">
        <w:rPr>
          <w:sz w:val="24"/>
          <w:szCs w:val="24"/>
        </w:rPr>
        <w:t xml:space="preserve"> (4/year)</w:t>
      </w:r>
      <w:r>
        <w:rPr>
          <w:sz w:val="24"/>
          <w:szCs w:val="24"/>
        </w:rPr>
        <w:t>; final review of meeting minutes.</w:t>
      </w:r>
    </w:p>
    <w:p w14:paraId="00000019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Communicate with and manage Board of Directors (BOD)</w:t>
      </w:r>
    </w:p>
    <w:p w14:paraId="0000001A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Act as a resource for the BOD and facilitate decisions and action items, as needed.</w:t>
      </w:r>
    </w:p>
    <w:p w14:paraId="0000001C" w14:textId="413F52E1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 xml:space="preserve">Work closely with </w:t>
      </w:r>
      <w:r w:rsidR="00215E3B">
        <w:rPr>
          <w:sz w:val="24"/>
          <w:szCs w:val="24"/>
        </w:rPr>
        <w:t>Membership Consultant and Treasurer, who in turn handle membership, accounts payable, website updates, etc. (</w:t>
      </w:r>
      <w:r>
        <w:rPr>
          <w:sz w:val="24"/>
          <w:szCs w:val="24"/>
        </w:rPr>
        <w:t>answer questions regarding website or other administrative issues).</w:t>
      </w:r>
    </w:p>
    <w:p w14:paraId="0000001D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Have name and address on bank account, state forms, and other organizational forms</w:t>
      </w:r>
    </w:p>
    <w:p w14:paraId="0000001E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(along with Treasurer and VP (if applicable)).</w:t>
      </w:r>
    </w:p>
    <w:p w14:paraId="0000001F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Make any “executive” decisions, as needed, working with board members as</w:t>
      </w:r>
    </w:p>
    <w:p w14:paraId="00000020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appropriate.</w:t>
      </w:r>
    </w:p>
    <w:p w14:paraId="00000021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Respond to inquiries and/or resolve concerns expressed by CCC members that may be</w:t>
      </w:r>
    </w:p>
    <w:p w14:paraId="00000022" w14:textId="0507FB6A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escalated by the </w:t>
      </w:r>
      <w:r w:rsidR="00215E3B">
        <w:rPr>
          <w:sz w:val="24"/>
          <w:szCs w:val="24"/>
        </w:rPr>
        <w:t>Membership Consultant</w:t>
      </w:r>
      <w:r>
        <w:rPr>
          <w:sz w:val="24"/>
          <w:szCs w:val="24"/>
        </w:rPr>
        <w:t xml:space="preserve"> or members of the BOD.</w:t>
      </w:r>
    </w:p>
    <w:p w14:paraId="00000023" w14:textId="60C82A55" w:rsidR="00F04440" w:rsidRDefault="00F04440">
      <w:pPr>
        <w:spacing w:after="0" w:line="240" w:lineRule="auto"/>
        <w:rPr>
          <w:sz w:val="24"/>
          <w:szCs w:val="24"/>
        </w:rPr>
      </w:pPr>
    </w:p>
    <w:p w14:paraId="59BD7E32" w14:textId="77777777" w:rsidR="00215E3B" w:rsidRDefault="00215E3B" w:rsidP="00215E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Responsibilities:</w:t>
      </w:r>
    </w:p>
    <w:p w14:paraId="559F2CD7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Serve on the board and contribute to strategic planning throughout the year.</w:t>
      </w:r>
    </w:p>
    <w:p w14:paraId="5688046D" w14:textId="784AA0E3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 xml:space="preserve">Regularly </w:t>
      </w:r>
      <w:r>
        <w:rPr>
          <w:sz w:val="24"/>
          <w:szCs w:val="24"/>
        </w:rPr>
        <w:t xml:space="preserve">attend </w:t>
      </w:r>
      <w:r>
        <w:rPr>
          <w:sz w:val="24"/>
          <w:szCs w:val="24"/>
        </w:rPr>
        <w:t>board meetings (4-5 per year) and participate in important related</w:t>
      </w:r>
    </w:p>
    <w:p w14:paraId="3B1EBF03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calls and email communication (as needed).</w:t>
      </w:r>
    </w:p>
    <w:p w14:paraId="2592A1C5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Actively participate and be a presence at CCC programming events.</w:t>
      </w:r>
    </w:p>
    <w:p w14:paraId="0554C794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Liaise with other career development organizations and the public, representing CCC.</w:t>
      </w:r>
    </w:p>
    <w:p w14:paraId="654F64EC" w14:textId="4C30E054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Prepare for meetings, and review and comment on minutes and financial reports.</w:t>
      </w:r>
    </w:p>
    <w:p w14:paraId="31DFB143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Build collegial working relationships among board and committee members that</w:t>
      </w:r>
    </w:p>
    <w:p w14:paraId="6DA03705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contribute to consensus.</w:t>
      </w:r>
    </w:p>
    <w:p w14:paraId="366BB94C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Participate in the board’s annual evaluation and planning efforts (typically in June).</w:t>
      </w:r>
    </w:p>
    <w:p w14:paraId="5DB06376" w14:textId="77777777" w:rsidR="00215E3B" w:rsidRDefault="00215E3B" w:rsidP="00215E3B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As needed, assist in fundraising and member recruitment efforts for the organization.</w:t>
      </w:r>
    </w:p>
    <w:p w14:paraId="7A0CD7BE" w14:textId="77777777" w:rsidR="00215E3B" w:rsidRDefault="00215E3B">
      <w:pPr>
        <w:spacing w:after="0" w:line="240" w:lineRule="auto"/>
        <w:rPr>
          <w:sz w:val="24"/>
          <w:szCs w:val="24"/>
        </w:rPr>
      </w:pPr>
    </w:p>
    <w:p w14:paraId="00000024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00000025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Demonstrated commitment to the career development field; current or past CCC member</w:t>
      </w:r>
    </w:p>
    <w:p w14:paraId="00000026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preferred but not required.</w:t>
      </w:r>
    </w:p>
    <w:p w14:paraId="00000027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 xml:space="preserve">Prior leadership experience of some kind is helpful. </w:t>
      </w:r>
    </w:p>
    <w:p w14:paraId="00000028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Reliable </w:t>
      </w:r>
      <w:r>
        <w:rPr>
          <w:sz w:val="24"/>
          <w:szCs w:val="24"/>
        </w:rPr>
        <w:t>– does what they say they will do.</w:t>
      </w:r>
    </w:p>
    <w:p w14:paraId="00000029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Open Communication </w:t>
      </w:r>
      <w:r>
        <w:rPr>
          <w:sz w:val="24"/>
          <w:szCs w:val="24"/>
        </w:rPr>
        <w:t>– willing to connect on a regular basis to stay on top of things.</w:t>
      </w:r>
    </w:p>
    <w:p w14:paraId="0000002A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lastRenderedPageBreak/>
        <w:t xml:space="preserve">● </w:t>
      </w:r>
      <w:r>
        <w:rPr>
          <w:b/>
          <w:sz w:val="24"/>
          <w:szCs w:val="24"/>
        </w:rPr>
        <w:t xml:space="preserve">Organized </w:t>
      </w:r>
      <w:r>
        <w:rPr>
          <w:sz w:val="24"/>
          <w:szCs w:val="24"/>
        </w:rPr>
        <w:t>– able to plan effectively, organize information, and create systems.</w:t>
      </w:r>
    </w:p>
    <w:p w14:paraId="0000002B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Detail Oriented </w:t>
      </w:r>
      <w:r>
        <w:rPr>
          <w:sz w:val="24"/>
          <w:szCs w:val="24"/>
        </w:rPr>
        <w:t>– able to handle small but necessary details.</w:t>
      </w:r>
    </w:p>
    <w:p w14:paraId="0000002C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Problem Solving </w:t>
      </w:r>
      <w:r>
        <w:rPr>
          <w:sz w:val="24"/>
          <w:szCs w:val="24"/>
        </w:rPr>
        <w:t>– able to respond to situations with effective solutions.</w:t>
      </w:r>
    </w:p>
    <w:p w14:paraId="0000002D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2E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Type:</w:t>
      </w:r>
    </w:p>
    <w:p w14:paraId="0000002F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Part-Time, Volunteer, Two-Year Term and commitment to successful recruitment, transition and training for the successor.</w:t>
      </w:r>
    </w:p>
    <w:p w14:paraId="00000030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31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Compensation and Benefits:</w:t>
      </w:r>
    </w:p>
    <w:p w14:paraId="00000032" w14:textId="5FE59032" w:rsidR="00D21C69" w:rsidRPr="009A70A3" w:rsidRDefault="00B17E3E" w:rsidP="00D21C69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A70A3">
        <w:rPr>
          <w:rFonts w:asciiTheme="minorHAnsi" w:hAnsiTheme="minorHAnsi" w:cstheme="minorHAnsi"/>
          <w:sz w:val="24"/>
          <w:szCs w:val="24"/>
        </w:rPr>
        <w:t xml:space="preserve">This is a volunteer position, therefore there is no monetary compensation. </w:t>
      </w:r>
    </w:p>
    <w:p w14:paraId="00000034" w14:textId="763F280B" w:rsidR="00F04440" w:rsidRPr="009A70A3" w:rsidRDefault="00D21C6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0A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Membership to the CCC is free </w:t>
      </w:r>
      <w:r w:rsidR="009A70A3" w:rsidRPr="009A70A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while in this position</w:t>
      </w:r>
      <w:r w:rsidR="009E560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plus an additional free year after you complete your service for each year you serve</w:t>
      </w:r>
      <w:r w:rsidRPr="009A70A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 </w:t>
      </w:r>
      <w:r w:rsidR="009A70A3" w:rsidRPr="009A70A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 president and co-president is also encouraged to attend as many events as possible free of charge during their tenure. </w:t>
      </w:r>
    </w:p>
    <w:p w14:paraId="00000035" w14:textId="77777777" w:rsidR="00F04440" w:rsidRDefault="00B17E3E">
      <w:pPr>
        <w:spacing w:after="0"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Please email your resume to </w:t>
      </w:r>
      <w:r>
        <w:rPr>
          <w:color w:val="1155CD"/>
          <w:sz w:val="24"/>
          <w:szCs w:val="24"/>
        </w:rPr>
        <w:t>info@careercounselorsne.org</w:t>
      </w:r>
      <w:r>
        <w:rPr>
          <w:b/>
          <w:color w:val="222222"/>
          <w:sz w:val="24"/>
          <w:szCs w:val="24"/>
        </w:rPr>
        <w:t>.</w:t>
      </w:r>
    </w:p>
    <w:p w14:paraId="00000036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In the email, indicate that you are interested in the co-president role and how you can contribute to the CCC.  </w:t>
      </w:r>
    </w:p>
    <w:p w14:paraId="00000037" w14:textId="77777777" w:rsidR="00F04440" w:rsidRDefault="00F04440">
      <w:pPr>
        <w:rPr>
          <w:sz w:val="24"/>
          <w:szCs w:val="24"/>
          <w:highlight w:val="yellow"/>
        </w:rPr>
      </w:pPr>
    </w:p>
    <w:sectPr w:rsidR="00F044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40"/>
    <w:rsid w:val="00215E3B"/>
    <w:rsid w:val="0035158C"/>
    <w:rsid w:val="00771323"/>
    <w:rsid w:val="009A70A3"/>
    <w:rsid w:val="009E5606"/>
    <w:rsid w:val="00B17E3E"/>
    <w:rsid w:val="00D21C69"/>
    <w:rsid w:val="00F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1558"/>
  <w15:docId w15:val="{BB8B7930-6209-42DF-9DD9-03B05D14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Duhg9mcblEqicZmsvxpwG9DoA==">AMUW2mWXtRiLHLPbBeeE8e5MxzPCSrSlINOpwa2u4ICE1GNRlhaMuuN97WpkZhB7I0WJmhTGF362ZVqhod6gtk5Mb9ZYwUcMciGy7/JdKN2z/yiCt3mcX/U=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Planz</dc:creator>
  <cp:lastModifiedBy>sabrinamwoods@yahoo.com</cp:lastModifiedBy>
  <cp:revision>3</cp:revision>
  <dcterms:created xsi:type="dcterms:W3CDTF">2022-03-08T15:31:00Z</dcterms:created>
  <dcterms:modified xsi:type="dcterms:W3CDTF">2022-03-08T15:37:00Z</dcterms:modified>
</cp:coreProperties>
</file>